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“教师发展赋能+”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11月</w:t>
      </w:r>
      <w:r>
        <w:rPr>
          <w:rFonts w:hint="eastAsia" w:ascii="黑体" w:hAnsi="黑体" w:eastAsia="黑体" w:cs="黑体"/>
          <w:sz w:val="32"/>
          <w:szCs w:val="32"/>
        </w:rPr>
        <w:t>系列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</w:t>
      </w:r>
    </w:p>
    <w:p w14:paraId="161E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B8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为深入学习党的二十大和二十届二中、三中全会精神，贯彻落实全国教育大会精神、上海市教育大会精神和《教育强国建设规划纲要（2024－2035年）》相关工作部署，紧扣新时代教育发展需求，我校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开展了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教师发展赋能+系列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活动，</w:t>
      </w:r>
      <w:r>
        <w:rPr>
          <w:rFonts w:hint="eastAsia" w:ascii="仿宋_GB2312" w:hAnsi="仿宋_GB2312" w:eastAsia="仿宋_GB2312" w:cs="仿宋_GB2312"/>
          <w:sz w:val="28"/>
          <w:szCs w:val="28"/>
        </w:rPr>
        <w:t>包含教育家精神及师德师风建设、教师专业素养、能源电力素养、AI智能技术四大模块。</w:t>
      </w:r>
    </w:p>
    <w:p w14:paraId="0440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项目化的方式推进，校院两级协同，进一步强化教育家精神引领，引导广大教师以教育家为榜样，自觉树立“躬耕教坛、强国有我”的志向和抱负；聚焦师德师风建设，引导广大教师模范遵守法律法规和新时代教师职业行为准则，依法履行教师职责、捍卫教师职业尊严；立足教师专业和能源电力素养提升，助力广大教师不断更新教育理念，丰富教育实践，提升教书育人能力；聚焦AI智能技术，增强我校教师的数字化意识，提升数字技术在教育教学中的应用能力，促进教学与科研的数字化转型。为加快教育现代化、建设教育强国、办好人民满意的教育，为我校能源电力特色高水平大学建设提供坚强的人才队伍支撑。现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11月“教师发展赋能+”</w:t>
      </w:r>
      <w:r>
        <w:rPr>
          <w:rFonts w:hint="eastAsia" w:ascii="仿宋_GB2312" w:hAnsi="仿宋_GB2312" w:eastAsia="仿宋_GB2312" w:cs="仿宋_GB2312"/>
          <w:sz w:val="28"/>
          <w:szCs w:val="28"/>
        </w:rPr>
        <w:t>有关事项通知如下：</w:t>
      </w:r>
    </w:p>
    <w:p w14:paraId="7BB6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一、培训主题与时间</w:t>
      </w:r>
    </w:p>
    <w:p w14:paraId="66C67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讲座：学习贯彻习近平总书记在全国教育大会上的重要讲话精神</w:t>
      </w:r>
    </w:p>
    <w:p w14:paraId="60F0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时间：2025年11月5日</w:t>
      </w:r>
    </w:p>
    <w:p w14:paraId="15CA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地点：临港校区第一教学楼316室</w:t>
      </w:r>
    </w:p>
    <w:p w14:paraId="623A36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陶行知纪念馆</w:t>
      </w:r>
    </w:p>
    <w:p w14:paraId="76F6D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时间：2025年11月7日</w:t>
      </w:r>
    </w:p>
    <w:p w14:paraId="66BEE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地点：陶行知纪念馆</w:t>
      </w:r>
    </w:p>
    <w:p w14:paraId="64A2D3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参观国歌展示馆</w:t>
      </w:r>
      <w:r>
        <w:rPr>
          <w:rFonts w:hint="eastAsia" w:ascii="仿宋_GB2312" w:hAnsi="仿宋_GB2312" w:eastAsia="仿宋_GB2312" w:cs="仿宋_GB2312"/>
          <w:sz w:val="28"/>
          <w:szCs w:val="28"/>
        </w:rPr>
        <w:t>（2024-2025学年新进教职工）</w:t>
      </w:r>
    </w:p>
    <w:p w14:paraId="66CC2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时间：2025年11月中下旬</w:t>
      </w:r>
    </w:p>
    <w:p w14:paraId="0FEF9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地点：国歌展示馆</w:t>
      </w:r>
    </w:p>
    <w:p w14:paraId="493D89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培训报名</w:t>
      </w:r>
    </w:p>
    <w:p w14:paraId="0CEAC6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通过问卷星扫码报名，具体链接发相关群，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咨询电话：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61655160；联系人：侯老师。</w:t>
      </w:r>
    </w:p>
    <w:p w14:paraId="2CBD9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right"/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上海电力大学人事处</w:t>
      </w:r>
    </w:p>
    <w:p w14:paraId="2EBC34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firstLine="620" w:firstLineChars="200"/>
        <w:jc w:val="right"/>
        <w:rPr>
          <w:rFonts w:hint="default" w:ascii="仿宋_GB2312" w:hAns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2025年10月30日</w:t>
      </w:r>
    </w:p>
    <w:p w14:paraId="2C2B5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35AB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F0F84"/>
    <w:multiLevelType w:val="singleLevel"/>
    <w:tmpl w:val="8FCF0F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21738A1"/>
    <w:multiLevelType w:val="singleLevel"/>
    <w:tmpl w:val="F21738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7DA4"/>
    <w:rsid w:val="27F37DA4"/>
    <w:rsid w:val="2C1F7505"/>
    <w:rsid w:val="33CA2E03"/>
    <w:rsid w:val="795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684</Characters>
  <Lines>0</Lines>
  <Paragraphs>0</Paragraphs>
  <TotalTime>1</TotalTime>
  <ScaleCrop>false</ScaleCrop>
  <LinksUpToDate>false</LinksUpToDate>
  <CharactersWithSpaces>684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2025-10-30T02:55:00Z</dcterms:created>
  <dc:creator>CY</dc:creator>
  <cp:lastModifiedBy>zhu</cp:lastModifiedBy>
  <dcterms:modified xsi:type="dcterms:W3CDTF">2025-10-30T08:30:57Z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C8D075A647BF4EC9959519CC65C24F77_11</vt:lpwstr>
  </property>
  <property fmtid="{D5CDD505-2E9C-101B-9397-08002B2CF9AE}" pid="4" name="KSOTemplateDocerSaveRecord">
    <vt:lpwstr>eyJoZGlkIjoiMDA3NWY3Yjg4MTc4ZGMyYzQ0ODRhMzIwMThhMGVjODciLCJ1c2VySWQiOiIyNjE4Mzk0MDcifQ==</vt:lpwstr>
  </property>
</Properties>
</file>