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B2557">
      <w:pPr>
        <w:spacing w:line="360" w:lineRule="auto"/>
        <w:jc w:val="left"/>
        <w:rPr>
          <w:rFonts w:ascii="黑体" w:hAnsi="Times New Roman" w:eastAsia="黑体" w:cs="黑体"/>
          <w:color w:val="000000"/>
          <w:sz w:val="32"/>
          <w:szCs w:val="32"/>
        </w:rPr>
      </w:pPr>
      <w:r>
        <w:rPr>
          <w:rFonts w:hint="eastAsia" w:ascii="黑体" w:hAnsi="Times New Roman" w:eastAsia="黑体" w:cs="黑体"/>
          <w:color w:val="000000"/>
          <w:sz w:val="32"/>
          <w:szCs w:val="32"/>
          <w:lang w:bidi="ar"/>
        </w:rPr>
        <w:t>附件2</w:t>
      </w:r>
    </w:p>
    <w:p w14:paraId="785CC0C8">
      <w:pPr>
        <w:pStyle w:val="4"/>
        <w:spacing w:line="360" w:lineRule="auto"/>
        <w:rPr>
          <w:rFonts w:hint="default" w:ascii="仿宋_GB2312" w:eastAsia="仿宋_GB2312" w:cs="仿宋_GB2312"/>
          <w:color w:val="000000"/>
        </w:rPr>
      </w:pPr>
    </w:p>
    <w:p w14:paraId="6FA3A826">
      <w:pPr>
        <w:pStyle w:val="4"/>
        <w:spacing w:line="360" w:lineRule="auto"/>
        <w:jc w:val="center"/>
        <w:outlineLvl w:val="0"/>
        <w:rPr>
          <w:rFonts w:hint="default" w:ascii="黑体" w:eastAsia="黑体" w:cs="黑体"/>
          <w:color w:val="000000"/>
          <w:sz w:val="48"/>
          <w:szCs w:val="48"/>
        </w:rPr>
      </w:pPr>
      <w:r>
        <w:rPr>
          <w:rFonts w:ascii="黑体" w:eastAsia="黑体" w:cs="黑体"/>
          <w:color w:val="000000"/>
          <w:sz w:val="48"/>
          <w:szCs w:val="48"/>
        </w:rPr>
        <w:t>上海电力大学创新创业先进学院（部）</w:t>
      </w:r>
    </w:p>
    <w:p w14:paraId="34369811">
      <w:pPr>
        <w:pStyle w:val="4"/>
        <w:spacing w:line="360" w:lineRule="auto"/>
        <w:jc w:val="center"/>
        <w:outlineLvl w:val="0"/>
        <w:rPr>
          <w:rFonts w:hint="default" w:ascii="黑体" w:eastAsia="黑体" w:cs="黑体"/>
          <w:color w:val="000000"/>
          <w:sz w:val="48"/>
          <w:szCs w:val="48"/>
        </w:rPr>
      </w:pPr>
    </w:p>
    <w:p w14:paraId="2A4D8DA0">
      <w:pPr>
        <w:pStyle w:val="4"/>
        <w:spacing w:line="360" w:lineRule="auto"/>
        <w:jc w:val="center"/>
        <w:outlineLvl w:val="0"/>
        <w:rPr>
          <w:rFonts w:hint="default" w:ascii="黑体" w:eastAsia="黑体" w:cs="黑体"/>
          <w:color w:val="000000"/>
          <w:sz w:val="48"/>
          <w:szCs w:val="48"/>
        </w:rPr>
      </w:pPr>
      <w:r>
        <w:rPr>
          <w:rFonts w:ascii="黑体" w:eastAsia="黑体" w:cs="黑体"/>
          <w:color w:val="000000"/>
          <w:sz w:val="48"/>
          <w:szCs w:val="48"/>
        </w:rPr>
        <w:t>申报表</w:t>
      </w:r>
    </w:p>
    <w:p w14:paraId="42725BC4">
      <w:pPr>
        <w:pStyle w:val="4"/>
        <w:spacing w:line="360" w:lineRule="auto"/>
        <w:rPr>
          <w:rFonts w:hint="default" w:ascii="仿宋_GB2312" w:eastAsia="仿宋_GB2312" w:cs="仿宋_GB2312"/>
          <w:color w:val="000000"/>
          <w:sz w:val="28"/>
          <w:szCs w:val="18"/>
        </w:rPr>
      </w:pPr>
    </w:p>
    <w:p w14:paraId="238E4A95">
      <w:pPr>
        <w:pStyle w:val="4"/>
        <w:spacing w:line="360" w:lineRule="auto"/>
        <w:rPr>
          <w:rFonts w:hint="default" w:ascii="仿宋_GB2312" w:eastAsia="仿宋_GB2312" w:cs="仿宋_GB2312"/>
          <w:color w:val="000000"/>
          <w:sz w:val="32"/>
          <w:szCs w:val="18"/>
        </w:rPr>
      </w:pPr>
    </w:p>
    <w:p w14:paraId="0E09A8C3">
      <w:pPr>
        <w:pStyle w:val="4"/>
        <w:spacing w:line="360" w:lineRule="auto"/>
        <w:rPr>
          <w:rFonts w:hint="default" w:ascii="仿宋_GB2312" w:eastAsia="仿宋_GB2312" w:cs="仿宋_GB2312"/>
          <w:color w:val="000000"/>
          <w:sz w:val="32"/>
          <w:szCs w:val="18"/>
        </w:rPr>
      </w:pPr>
    </w:p>
    <w:p w14:paraId="0249FB28">
      <w:pPr>
        <w:pStyle w:val="4"/>
        <w:spacing w:line="360" w:lineRule="auto"/>
        <w:rPr>
          <w:rFonts w:hint="default" w:ascii="仿宋_GB2312" w:eastAsia="仿宋_GB2312" w:cs="仿宋_GB2312"/>
          <w:color w:val="000000"/>
          <w:spacing w:val="80"/>
          <w:sz w:val="32"/>
          <w:szCs w:val="32"/>
        </w:rPr>
      </w:pPr>
      <w:r>
        <w:rPr>
          <w:rFonts w:ascii="仿宋_GB2312" w:eastAsia="仿宋_GB2312" w:cs="仿宋_GB2312"/>
          <w:color w:val="000000"/>
          <w:spacing w:val="100"/>
          <w:sz w:val="32"/>
          <w:szCs w:val="32"/>
        </w:rPr>
        <w:t>学院(</w:t>
      </w:r>
      <w:r>
        <w:rPr>
          <w:rFonts w:hint="default" w:ascii="仿宋_GB2312" w:eastAsia="仿宋_GB2312" w:cs="仿宋_GB2312"/>
          <w:color w:val="000000"/>
          <w:spacing w:val="100"/>
          <w:sz w:val="32"/>
          <w:szCs w:val="32"/>
        </w:rPr>
        <w:t>部</w:t>
      </w:r>
      <w:r>
        <w:rPr>
          <w:rFonts w:ascii="仿宋_GB2312" w:eastAsia="仿宋_GB2312" w:cs="仿宋_GB2312"/>
          <w:color w:val="000000"/>
          <w:spacing w:val="100"/>
          <w:sz w:val="32"/>
          <w:szCs w:val="32"/>
        </w:rPr>
        <w:t>)名称：</w:t>
      </w:r>
    </w:p>
    <w:p w14:paraId="7C0D6BDE">
      <w:pPr>
        <w:pStyle w:val="4"/>
        <w:spacing w:line="360" w:lineRule="auto"/>
        <w:rPr>
          <w:rFonts w:hint="default" w:ascii="仿宋_GB2312" w:eastAsia="仿宋_GB2312" w:cs="仿宋_GB2312"/>
          <w:color w:val="000000"/>
          <w:spacing w:val="80"/>
          <w:sz w:val="32"/>
          <w:szCs w:val="32"/>
        </w:rPr>
      </w:pPr>
      <w:r>
        <w:rPr>
          <w:rFonts w:ascii="仿宋_GB2312" w:eastAsia="仿宋_GB2312" w:cs="仿宋_GB2312"/>
          <w:color w:val="000000"/>
          <w:spacing w:val="100"/>
          <w:sz w:val="32"/>
          <w:szCs w:val="32"/>
        </w:rPr>
        <w:t>负 责 人：</w:t>
      </w:r>
    </w:p>
    <w:p w14:paraId="2CD9B590">
      <w:pPr>
        <w:pStyle w:val="4"/>
        <w:spacing w:line="360" w:lineRule="auto"/>
        <w:rPr>
          <w:rFonts w:hint="default" w:ascii="仿宋_GB2312" w:eastAsia="仿宋_GB2312" w:cs="仿宋_GB2312"/>
          <w:color w:val="000000"/>
          <w:spacing w:val="40"/>
          <w:sz w:val="32"/>
          <w:szCs w:val="32"/>
          <w:u w:val="single"/>
        </w:rPr>
      </w:pPr>
      <w:r>
        <w:rPr>
          <w:rFonts w:ascii="仿宋_GB2312" w:eastAsia="仿宋_GB2312" w:cs="仿宋_GB2312"/>
          <w:color w:val="000000"/>
          <w:spacing w:val="100"/>
          <w:sz w:val="32"/>
          <w:szCs w:val="32"/>
        </w:rPr>
        <w:t>申报日期</w:t>
      </w:r>
      <w:r>
        <w:rPr>
          <w:rFonts w:ascii="仿宋_GB2312" w:eastAsia="仿宋_GB2312" w:cs="仿宋_GB2312"/>
          <w:color w:val="000000"/>
          <w:spacing w:val="80"/>
          <w:sz w:val="32"/>
          <w:szCs w:val="32"/>
        </w:rPr>
        <w:t>：  年  月  日</w:t>
      </w:r>
    </w:p>
    <w:p w14:paraId="148CA3A7"/>
    <w:p w14:paraId="41C44C05">
      <w:pPr>
        <w:pStyle w:val="4"/>
        <w:spacing w:beforeAutospacing="0" w:afterAutospacing="0"/>
        <w:jc w:val="center"/>
        <w:rPr>
          <w:rFonts w:hint="default" w:ascii="仿宋_GB2312" w:eastAsia="仿宋_GB2312" w:cs="仿宋_GB2312"/>
          <w:sz w:val="28"/>
        </w:rPr>
      </w:pPr>
    </w:p>
    <w:p w14:paraId="13B14527">
      <w:pPr>
        <w:pStyle w:val="4"/>
        <w:spacing w:beforeAutospacing="0" w:afterAutospacing="0"/>
        <w:jc w:val="center"/>
        <w:rPr>
          <w:rFonts w:hint="default" w:ascii="仿宋_GB2312" w:eastAsia="仿宋_GB2312" w:cs="仿宋_GB2312"/>
          <w:sz w:val="28"/>
        </w:rPr>
      </w:pPr>
    </w:p>
    <w:p w14:paraId="6901726A">
      <w:pPr>
        <w:pStyle w:val="4"/>
        <w:spacing w:beforeAutospacing="0" w:afterAutospacing="0"/>
        <w:jc w:val="both"/>
        <w:rPr>
          <w:rFonts w:hint="default" w:ascii="仿宋_GB2312" w:eastAsia="仿宋_GB2312" w:cs="仿宋_GB2312"/>
          <w:sz w:val="28"/>
        </w:rPr>
      </w:pPr>
    </w:p>
    <w:p w14:paraId="7E37379B">
      <w:pPr>
        <w:pStyle w:val="4"/>
        <w:spacing w:beforeAutospacing="0" w:afterAutospacing="0" w:line="360" w:lineRule="auto"/>
        <w:jc w:val="center"/>
        <w:rPr>
          <w:rFonts w:hint="default" w:ascii="Times New Roman" w:hAnsi="Times New Roman" w:eastAsia="仿宋_GB2312"/>
          <w:color w:val="000000"/>
          <w:sz w:val="28"/>
        </w:rPr>
      </w:pPr>
      <w:r>
        <w:rPr>
          <w:rFonts w:ascii="仿宋_GB2312" w:eastAsia="仿宋_GB2312" w:cs="仿宋_GB2312"/>
          <w:sz w:val="28"/>
        </w:rPr>
        <w:t>二○二六年</w:t>
      </w:r>
    </w:p>
    <w:p w14:paraId="02B95825">
      <w:pPr>
        <w:jc w:val="center"/>
        <w:rPr>
          <w:rFonts w:eastAsia="仿宋_GB2312"/>
          <w:color w:val="000000"/>
          <w:sz w:val="36"/>
          <w:szCs w:val="36"/>
        </w:rPr>
      </w:pPr>
    </w:p>
    <w:p w14:paraId="1C9757CA">
      <w:pPr>
        <w:jc w:val="center"/>
        <w:rPr>
          <w:rFonts w:eastAsia="仿宋_GB2312"/>
          <w:color w:val="000000"/>
          <w:sz w:val="36"/>
          <w:szCs w:val="36"/>
        </w:rPr>
      </w:pPr>
    </w:p>
    <w:p w14:paraId="08513026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hint="eastAsia" w:ascii="Times New Roman" w:hAnsi="Times New Roman" w:eastAsia="仿宋_GB2312" w:cs="仿宋_GB2312"/>
          <w:color w:val="000000"/>
          <w:sz w:val="36"/>
          <w:szCs w:val="36"/>
          <w:lang w:bidi="ar"/>
        </w:rPr>
        <w:t>填写说明</w:t>
      </w:r>
    </w:p>
    <w:p w14:paraId="780AF107">
      <w:pPr>
        <w:jc w:val="center"/>
        <w:rPr>
          <w:rFonts w:eastAsia="仿宋_GB2312"/>
          <w:color w:val="000000"/>
          <w:sz w:val="36"/>
          <w:szCs w:val="36"/>
        </w:rPr>
      </w:pPr>
    </w:p>
    <w:p w14:paraId="59A98F6B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  <w:szCs w:val="20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szCs w:val="20"/>
          <w:lang w:bidi="ar"/>
        </w:rPr>
        <w:t>申请书中各项内容用</w:t>
      </w:r>
      <w:r>
        <w:rPr>
          <w:rFonts w:ascii="Times New Roman" w:hAnsi="Times New Roman" w:eastAsia="仿宋_GB2312" w:cs="Times New Roman"/>
          <w:color w:val="000000"/>
          <w:sz w:val="24"/>
          <w:szCs w:val="20"/>
          <w:lang w:bidi="ar"/>
        </w:rPr>
        <w:t>“</w:t>
      </w:r>
      <w:r>
        <w:rPr>
          <w:rFonts w:hint="eastAsia" w:ascii="Times New Roman" w:hAnsi="Times New Roman" w:eastAsia="仿宋_GB2312" w:cs="仿宋_GB2312"/>
          <w:color w:val="000000"/>
          <w:sz w:val="24"/>
          <w:szCs w:val="20"/>
          <w:lang w:bidi="ar"/>
        </w:rPr>
        <w:t>小四</w:t>
      </w:r>
      <w:r>
        <w:rPr>
          <w:rFonts w:ascii="Times New Roman" w:hAnsi="Times New Roman" w:eastAsia="仿宋_GB2312" w:cs="Times New Roman"/>
          <w:color w:val="000000"/>
          <w:sz w:val="24"/>
          <w:szCs w:val="20"/>
          <w:lang w:bidi="ar"/>
        </w:rPr>
        <w:t>”</w:t>
      </w:r>
      <w:r>
        <w:rPr>
          <w:rFonts w:hint="eastAsia" w:ascii="Times New Roman" w:hAnsi="Times New Roman" w:eastAsia="仿宋_GB2312" w:cs="仿宋_GB2312"/>
          <w:color w:val="000000"/>
          <w:sz w:val="24"/>
          <w:szCs w:val="20"/>
          <w:lang w:bidi="ar"/>
        </w:rPr>
        <w:t>号仿宋体填写。</w:t>
      </w:r>
    </w:p>
    <w:p w14:paraId="781DB6CF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  <w:szCs w:val="20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szCs w:val="20"/>
          <w:lang w:bidi="ar"/>
        </w:rPr>
        <w:t>表格空间不足的，可以扩展。</w:t>
      </w:r>
    </w:p>
    <w:p w14:paraId="20DF4905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  <w:szCs w:val="20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szCs w:val="20"/>
          <w:lang w:bidi="ar"/>
        </w:rPr>
        <w:t>可附加支撑材料。</w:t>
      </w:r>
    </w:p>
    <w:p w14:paraId="38F014BC">
      <w:pPr>
        <w:spacing w:line="480" w:lineRule="auto"/>
        <w:rPr>
          <w:rFonts w:eastAsia="仿宋_GB2312"/>
          <w:color w:val="000000"/>
          <w:sz w:val="24"/>
          <w:szCs w:val="20"/>
        </w:rPr>
      </w:pPr>
    </w:p>
    <w:p w14:paraId="1B1DBF89">
      <w:pPr>
        <w:spacing w:line="480" w:lineRule="auto"/>
        <w:rPr>
          <w:rFonts w:eastAsia="仿宋_GB2312"/>
          <w:color w:val="000000"/>
          <w:sz w:val="24"/>
          <w:szCs w:val="20"/>
        </w:rPr>
      </w:pPr>
    </w:p>
    <w:p w14:paraId="726E362E">
      <w:pPr>
        <w:spacing w:line="480" w:lineRule="auto"/>
        <w:rPr>
          <w:rFonts w:eastAsia="仿宋_GB2312"/>
          <w:color w:val="000000"/>
          <w:sz w:val="24"/>
          <w:szCs w:val="20"/>
        </w:rPr>
      </w:pPr>
    </w:p>
    <w:p w14:paraId="003414A1">
      <w:pPr>
        <w:rPr>
          <w:rFonts w:ascii="Times New Roman" w:hAnsi="Times New Roman" w:eastAsia="仿宋_GB2312" w:cs="Times New Roman"/>
          <w:b/>
          <w:color w:val="000000"/>
          <w:sz w:val="30"/>
          <w:szCs w:val="30"/>
          <w:lang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025E620">
      <w:pPr>
        <w:pStyle w:val="4"/>
        <w:spacing w:beforeAutospacing="0" w:after="156" w:afterLines="50" w:afterAutospacing="0"/>
        <w:outlineLvl w:val="0"/>
        <w:rPr>
          <w:rFonts w:hint="default" w:ascii="Times New Roman" w:hAnsi="Times New Roman" w:eastAsia="仿宋_GB2312"/>
          <w:b/>
          <w:color w:val="000000"/>
          <w:sz w:val="32"/>
          <w:szCs w:val="18"/>
        </w:rPr>
      </w:pPr>
      <w:r>
        <w:rPr>
          <w:rFonts w:hint="default" w:ascii="Times New Roman" w:hAnsi="Times New Roman" w:eastAsia="仿宋_GB2312"/>
          <w:b/>
          <w:color w:val="000000"/>
          <w:sz w:val="32"/>
          <w:szCs w:val="18"/>
        </w:rPr>
        <w:t>1.</w:t>
      </w:r>
      <w:r>
        <w:t xml:space="preserve"> </w:t>
      </w:r>
      <w:r>
        <w:rPr>
          <w:rFonts w:ascii="Times New Roman" w:hAnsi="Times New Roman" w:eastAsia="仿宋_GB2312"/>
          <w:b/>
          <w:color w:val="000000"/>
          <w:sz w:val="32"/>
          <w:szCs w:val="18"/>
        </w:rPr>
        <w:t>创新创业工作先进集体基本情况</w:t>
      </w:r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6378"/>
      </w:tblGrid>
      <w:tr w14:paraId="5C4A90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367404E">
            <w:pPr>
              <w:pStyle w:val="4"/>
              <w:spacing w:beforeAutospacing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学院（部）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>名称</w:t>
            </w:r>
            <w:bookmarkStart w:id="0" w:name="_GoBack"/>
            <w:bookmarkEnd w:id="0"/>
          </w:p>
        </w:tc>
        <w:tc>
          <w:tcPr>
            <w:tcW w:w="35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BDFF27E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7952CF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8" w:hRule="atLeast"/>
          <w:jc w:val="center"/>
        </w:trPr>
        <w:tc>
          <w:tcPr>
            <w:tcW w:w="500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558CE7">
            <w:pPr>
              <w:pStyle w:val="4"/>
              <w:spacing w:before="156" w:beforeLines="50" w:beforeAutospacing="0" w:afterAutospacing="0"/>
              <w:ind w:firstLine="240" w:firstLineChars="100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（双创先进集体发展历程、整体双创工作概况</w:t>
            </w:r>
            <w:r>
              <w:rPr>
                <w:rFonts w:ascii="Times New Roman" w:hAnsi="Times New Roman" w:eastAsia="仿宋_GB2312"/>
                <w:color w:val="000000"/>
              </w:rPr>
              <w:t>等）</w:t>
            </w:r>
          </w:p>
          <w:p w14:paraId="6FEB1DD6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520E6CF8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715B316F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4E7EC3C1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3C0CF072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66E23581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7FEB993D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23781ACE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4DC89E8D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2B7D5F54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786D4477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5F5C241B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63B6C374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30540F01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484C9CA8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4357B2BD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261789C1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63BF26AA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3F2E05C1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4374A496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31CD267D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1F496548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64B38488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247CBA11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5397F644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</w:tc>
      </w:tr>
    </w:tbl>
    <w:p w14:paraId="4C279D93">
      <w:pPr>
        <w:pStyle w:val="4"/>
        <w:spacing w:beforeAutospacing="0" w:afterAutospacing="0"/>
        <w:rPr>
          <w:rFonts w:hint="default" w:ascii="Times New Roman" w:hAnsi="Times New Roman" w:eastAsia="仿宋_GB2312"/>
          <w:b/>
          <w:color w:val="000000"/>
          <w:sz w:val="32"/>
          <w:szCs w:val="18"/>
        </w:rPr>
      </w:pPr>
      <w:r>
        <w:rPr>
          <w:rFonts w:hint="default" w:ascii="Times New Roman" w:hAnsi="Times New Roman" w:eastAsia="仿宋_GB2312"/>
          <w:b/>
          <w:color w:val="000000"/>
          <w:sz w:val="32"/>
          <w:szCs w:val="18"/>
        </w:rPr>
        <w:t xml:space="preserve">2. </w:t>
      </w:r>
      <w:r>
        <w:rPr>
          <w:rFonts w:ascii="Times New Roman" w:hAnsi="Times New Roman" w:eastAsia="仿宋_GB2312"/>
          <w:b/>
          <w:color w:val="000000"/>
          <w:sz w:val="32"/>
          <w:szCs w:val="18"/>
        </w:rPr>
        <w:t>创新创业工作先进集体硬件支撑与建设</w:t>
      </w:r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7"/>
      </w:tblGrid>
      <w:tr w14:paraId="45499B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auto"/>
            <w:vAlign w:val="center"/>
          </w:tcPr>
          <w:p w14:paraId="4E3410CB">
            <w:pPr>
              <w:pStyle w:val="4"/>
              <w:spacing w:beforeAutospacing="0" w:afterAutospacing="0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default" w:ascii="Times New Roman" w:hAnsi="Times New Roman" w:eastAsia="仿宋_GB2312"/>
                <w:color w:val="000000"/>
                <w:szCs w:val="18"/>
              </w:rPr>
              <w:t>2-1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双创教育平台</w:t>
            </w:r>
          </w:p>
        </w:tc>
      </w:tr>
      <w:tr w14:paraId="731446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3" w:hRule="atLeast"/>
          <w:jc w:val="center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A8657C">
            <w:pPr>
              <w:pStyle w:val="4"/>
              <w:spacing w:before="156" w:beforeLines="50" w:beforeAutospacing="0" w:after="78" w:afterLines="25" w:afterAutospacing="0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（从学院/部在双创教育方面投入资金数、受益学生数、双创过程中提供的支持方面的具体体现及特色等方面具体描述等。）</w:t>
            </w:r>
          </w:p>
          <w:p w14:paraId="7B2D3D6B">
            <w:pPr>
              <w:autoSpaceDE w:val="0"/>
              <w:autoSpaceDN w:val="0"/>
              <w:adjustRightInd w:val="0"/>
              <w:spacing w:before="156" w:beforeLines="50" w:after="156" w:afterLines="50"/>
              <w:jc w:val="center"/>
              <w:rPr>
                <w:rFonts w:eastAsia="仿宋_GB2312"/>
                <w:szCs w:val="18"/>
              </w:rPr>
            </w:pPr>
          </w:p>
          <w:p w14:paraId="7DA913EF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  <w:p w14:paraId="0537AAE4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  <w:p w14:paraId="7855D447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  <w:p w14:paraId="432DC80E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  <w:p w14:paraId="6749847B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  <w:p w14:paraId="6F3E685B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  <w:p w14:paraId="5207203B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</w:tc>
      </w:tr>
      <w:tr w14:paraId="3BA1B7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A25D47">
            <w:pPr>
              <w:pStyle w:val="4"/>
              <w:spacing w:before="156" w:beforeLines="50" w:beforeAutospacing="0" w:after="78" w:afterLines="25" w:afterAutospacing="0"/>
              <w:rPr>
                <w:rFonts w:hint="default" w:ascii="Times New Roman" w:hAnsi="Times New Roman" w:eastAsia="仿宋_GB2312"/>
                <w:szCs w:val="18"/>
              </w:rPr>
            </w:pPr>
            <w:r>
              <w:rPr>
                <w:rFonts w:hint="default" w:ascii="Times New Roman" w:hAnsi="Times New Roman" w:eastAsia="仿宋_GB2312"/>
                <w:color w:val="000000"/>
              </w:rPr>
              <w:t>2-2</w:t>
            </w:r>
            <w:r>
              <w:rPr>
                <w:rFonts w:ascii="Times New Roman" w:hAnsi="Times New Roman" w:eastAsia="仿宋_GB2312"/>
                <w:color w:val="000000"/>
              </w:rPr>
              <w:t>竞赛组织与项目孵化</w:t>
            </w:r>
          </w:p>
        </w:tc>
      </w:tr>
      <w:tr w14:paraId="703828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1" w:hRule="atLeast"/>
          <w:jc w:val="center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8C4AF5">
            <w:pPr>
              <w:pStyle w:val="4"/>
              <w:spacing w:before="156" w:beforeLines="50" w:beforeAutospacing="0" w:after="78" w:afterLines="25" w:afterAutospacing="0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（从课程建设、竞赛组织以及双创成果孵化等方面具体描述）</w:t>
            </w:r>
          </w:p>
          <w:p w14:paraId="4C176FF4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510579EA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294AAD75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37C9A693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4D431240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53283592">
            <w:pPr>
              <w:pStyle w:val="4"/>
              <w:spacing w:beforeAutospacing="0" w:afterAutospacing="0" w:line="400" w:lineRule="exact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5438ED39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20E4ED1E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2F9F662D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</w:tr>
    </w:tbl>
    <w:p w14:paraId="4145C761">
      <w:pPr>
        <w:pStyle w:val="4"/>
        <w:spacing w:beforeAutospacing="0" w:afterAutospacing="0"/>
        <w:rPr>
          <w:rFonts w:hint="default" w:ascii="Times New Roman" w:hAnsi="Times New Roman" w:eastAsia="仿宋_GB2312"/>
          <w:b/>
          <w:color w:val="000000"/>
          <w:sz w:val="32"/>
          <w:szCs w:val="18"/>
        </w:rPr>
      </w:pPr>
      <w:r>
        <w:rPr>
          <w:rFonts w:hint="default" w:ascii="Times New Roman" w:hAnsi="Times New Roman" w:eastAsia="仿宋_GB2312"/>
          <w:b/>
          <w:color w:val="000000"/>
          <w:sz w:val="32"/>
          <w:szCs w:val="18"/>
        </w:rPr>
        <w:t xml:space="preserve">3. </w:t>
      </w:r>
      <w:r>
        <w:rPr>
          <w:rFonts w:ascii="Times New Roman" w:hAnsi="Times New Roman" w:eastAsia="仿宋_GB2312"/>
          <w:b/>
          <w:color w:val="000000"/>
          <w:sz w:val="32"/>
          <w:szCs w:val="18"/>
        </w:rPr>
        <w:t>创新创业工作先进集体成效</w:t>
      </w:r>
    </w:p>
    <w:tbl>
      <w:tblPr>
        <w:tblStyle w:val="5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7"/>
      </w:tblGrid>
      <w:tr w14:paraId="3826F4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8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A78C3A3">
            <w:pPr>
              <w:pStyle w:val="4"/>
              <w:spacing w:beforeAutospacing="0" w:afterAutospacing="0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（包括各类学科竞赛、大创项目、创业项目孵化等）</w:t>
            </w:r>
          </w:p>
          <w:p w14:paraId="45487823">
            <w:pPr>
              <w:pStyle w:val="4"/>
              <w:spacing w:line="400" w:lineRule="exact"/>
              <w:ind w:firstLine="482"/>
              <w:rPr>
                <w:rFonts w:hint="default" w:ascii="Times New Roman" w:hAnsi="Times New Roman" w:eastAsia="仿宋_GB2312"/>
                <w:szCs w:val="18"/>
              </w:rPr>
            </w:pPr>
          </w:p>
        </w:tc>
      </w:tr>
    </w:tbl>
    <w:p w14:paraId="70FDBD81">
      <w:pPr>
        <w:pStyle w:val="4"/>
        <w:spacing w:before="156" w:beforeLines="50" w:beforeAutospacing="0" w:after="156" w:afterLines="50" w:afterAutospacing="0"/>
        <w:rPr>
          <w:rFonts w:hint="default" w:ascii="Times New Roman" w:hAnsi="Times New Roman" w:eastAsia="仿宋_GB2312"/>
          <w:b/>
          <w:color w:val="000000"/>
          <w:sz w:val="32"/>
          <w:szCs w:val="18"/>
        </w:rPr>
      </w:pPr>
    </w:p>
    <w:p w14:paraId="5A1CF8EB">
      <w:pPr>
        <w:pStyle w:val="4"/>
        <w:spacing w:before="156" w:beforeLines="50" w:beforeAutospacing="0" w:after="156" w:afterLines="50" w:afterAutospacing="0"/>
        <w:rPr>
          <w:rFonts w:hint="default" w:ascii="Times New Roman" w:hAnsi="Times New Roman" w:eastAsia="仿宋_GB2312"/>
          <w:b/>
          <w:color w:val="000000"/>
          <w:sz w:val="32"/>
          <w:szCs w:val="18"/>
        </w:rPr>
      </w:pPr>
      <w:r>
        <w:rPr>
          <w:rFonts w:hint="default" w:ascii="Times New Roman" w:hAnsi="Times New Roman" w:eastAsia="仿宋_GB2312"/>
          <w:b/>
          <w:color w:val="000000"/>
          <w:sz w:val="32"/>
          <w:szCs w:val="18"/>
        </w:rPr>
        <w:t>4.</w:t>
      </w:r>
      <w:r>
        <w:rPr>
          <w:rFonts w:ascii="Times New Roman" w:hAnsi="Times New Roman" w:eastAsia="仿宋_GB2312"/>
          <w:b/>
          <w:color w:val="000000"/>
          <w:sz w:val="32"/>
          <w:szCs w:val="18"/>
        </w:rPr>
        <w:t>审核意见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7484"/>
      </w:tblGrid>
      <w:tr w14:paraId="0FF91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1" w:hRule="atLeast"/>
          <w:jc w:val="center"/>
        </w:trPr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28BC49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学院（部）</w:t>
            </w:r>
          </w:p>
          <w:p w14:paraId="65F676A3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意见</w:t>
            </w:r>
          </w:p>
        </w:tc>
        <w:tc>
          <w:tcPr>
            <w:tcW w:w="41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FA468B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1E43D863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238525FE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9D3BACC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19D89EF9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3479775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1FB078FE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35544C95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hint="default"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</w:rPr>
              <w:t>负责人签字（公章）</w:t>
            </w:r>
          </w:p>
          <w:p w14:paraId="6C8521FA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2A744266">
            <w:pPr>
              <w:pStyle w:val="4"/>
              <w:spacing w:beforeAutospacing="0" w:afterAutospacing="0"/>
              <w:ind w:firstLine="4680" w:firstLineChars="1950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 </w:t>
            </w:r>
            <w:r>
              <w:rPr>
                <w:rFonts w:ascii="Times New Roman" w:hAnsi="Times New Roman" w:eastAsia="仿宋_GB2312"/>
                <w:color w:val="000000"/>
              </w:rPr>
              <w:t>月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 </w:t>
            </w:r>
            <w:r>
              <w:rPr>
                <w:rFonts w:ascii="Times New Roman" w:hAnsi="Times New Roman" w:eastAsia="仿宋_GB2312"/>
                <w:color w:val="000000"/>
              </w:rPr>
              <w:t>日</w:t>
            </w:r>
          </w:p>
        </w:tc>
      </w:tr>
      <w:tr w14:paraId="6D2B6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5" w:hRule="atLeast"/>
          <w:jc w:val="center"/>
        </w:trPr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CA46DA9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评审小组</w:t>
            </w:r>
          </w:p>
          <w:p w14:paraId="7561A757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意见</w:t>
            </w:r>
          </w:p>
        </w:tc>
        <w:tc>
          <w:tcPr>
            <w:tcW w:w="41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B02B29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6C3B3FD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F90C678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755DBF75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54A7796A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7D0B8CA3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1D77BD2F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025902A5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5A5783A5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2612D653">
            <w:pPr>
              <w:pStyle w:val="4"/>
              <w:spacing w:beforeAutospacing="0" w:afterAutospacing="0"/>
              <w:jc w:val="both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55C1D1A0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083CC6A4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27C21162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负责人签字（公章）</w:t>
            </w:r>
          </w:p>
          <w:p w14:paraId="723EC5F1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7BC93F8B">
            <w:pPr>
              <w:pStyle w:val="4"/>
              <w:spacing w:beforeAutospacing="0" w:afterAutospacing="0"/>
              <w:ind w:firstLine="4680" w:firstLineChars="1950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 </w:t>
            </w:r>
            <w:r>
              <w:rPr>
                <w:rFonts w:ascii="Times New Roman" w:hAnsi="Times New Roman" w:eastAsia="仿宋_GB2312"/>
                <w:color w:val="000000"/>
              </w:rPr>
              <w:t>月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  </w:t>
            </w:r>
            <w:r>
              <w:rPr>
                <w:rFonts w:ascii="Times New Roman" w:hAnsi="Times New Roman" w:eastAsia="仿宋_GB2312"/>
                <w:color w:val="000000"/>
              </w:rPr>
              <w:t>日</w:t>
            </w:r>
          </w:p>
        </w:tc>
      </w:tr>
      <w:tr w14:paraId="792AA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  <w:jc w:val="center"/>
        </w:trPr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C534E4C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学校</w:t>
            </w:r>
          </w:p>
          <w:p w14:paraId="0BC74DF9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意见</w:t>
            </w:r>
          </w:p>
        </w:tc>
        <w:tc>
          <w:tcPr>
            <w:tcW w:w="41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7D04DD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6161E1E6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28114471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BC8AE38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21868206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6555436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B288F42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6FB4CCBB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32CDD310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79FE5706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      </w:t>
            </w:r>
            <w:r>
              <w:rPr>
                <w:rFonts w:ascii="Times New Roman" w:hAnsi="Times New Roman" w:eastAsia="仿宋_GB2312"/>
                <w:color w:val="000000"/>
              </w:rPr>
              <w:t>（公章）</w:t>
            </w:r>
          </w:p>
          <w:p w14:paraId="2B73F119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1222AC28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hint="default" w:ascii="Times New Roman" w:hAnsi="Times New Roman" w:eastAsia="仿宋_GB2312"/>
                <w:color w:val="000000"/>
              </w:rPr>
              <w:t xml:space="preserve">                                  </w:t>
            </w:r>
            <w:r>
              <w:rPr>
                <w:rFonts w:ascii="Times New Roman" w:hAnsi="Times New Roman" w:eastAsia="仿宋_GB2312"/>
                <w:color w:val="000000"/>
              </w:rPr>
              <w:t>年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</w:t>
            </w:r>
            <w:r>
              <w:rPr>
                <w:rFonts w:ascii="Times New Roman" w:hAnsi="Times New Roman" w:eastAsia="仿宋_GB2312"/>
                <w:color w:val="000000"/>
              </w:rPr>
              <w:t>月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</w:t>
            </w:r>
            <w:r>
              <w:rPr>
                <w:rFonts w:ascii="Times New Roman" w:hAnsi="Times New Roman" w:eastAsia="仿宋_GB2312"/>
                <w:color w:val="000000"/>
              </w:rPr>
              <w:t>日</w:t>
            </w:r>
          </w:p>
        </w:tc>
      </w:tr>
    </w:tbl>
    <w:p w14:paraId="3A09AB8B">
      <w:pPr>
        <w:rPr>
          <w:rFonts w:ascii="黑体" w:hAnsi="Times New Roman" w:eastAsia="黑体" w:cs="黑体"/>
          <w:szCs w:val="21"/>
        </w:rPr>
      </w:pPr>
    </w:p>
    <w:p w14:paraId="5E9B4010"/>
    <w:sectPr>
      <w:pgSz w:w="11906" w:h="16838"/>
      <w:pgMar w:top="2098" w:right="1508" w:bottom="1713" w:left="1520" w:header="851" w:footer="1418" w:gutter="5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4F9C4B"/>
    <w:multiLevelType w:val="multilevel"/>
    <w:tmpl w:val="EB4F9C4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F78"/>
    <w:rsid w:val="00001F78"/>
    <w:rsid w:val="0001718D"/>
    <w:rsid w:val="00177697"/>
    <w:rsid w:val="002A3E0A"/>
    <w:rsid w:val="00345DCB"/>
    <w:rsid w:val="00381F34"/>
    <w:rsid w:val="00751DAD"/>
    <w:rsid w:val="00B44A57"/>
    <w:rsid w:val="00BD7104"/>
    <w:rsid w:val="00BF6DBC"/>
    <w:rsid w:val="00CE5855"/>
    <w:rsid w:val="00CF1499"/>
    <w:rsid w:val="00D85D94"/>
    <w:rsid w:val="00FF1DDF"/>
    <w:rsid w:val="23BA5809"/>
    <w:rsid w:val="3C3E49A9"/>
    <w:rsid w:val="475F6725"/>
    <w:rsid w:val="49116738"/>
    <w:rsid w:val="7207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 w:eastAsia="宋体" w:cs="Times New Roman"/>
      <w:kern w:val="0"/>
      <w:sz w:val="24"/>
    </w:rPr>
  </w:style>
  <w:style w:type="character" w:customStyle="1" w:styleId="7">
    <w:name w:val="页脚 字符"/>
    <w:basedOn w:val="6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</w:rPr>
  </w:style>
  <w:style w:type="character" w:customStyle="1" w:styleId="9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350</Words>
  <Characters>358</Characters>
  <Lines>4</Lines>
  <Paragraphs>1</Paragraphs>
  <TotalTime>19</TotalTime>
  <ScaleCrop>false</ScaleCrop>
  <LinksUpToDate>false</LinksUpToDate>
  <CharactersWithSpaces>437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2026-04-19T05:55:00Z</dcterms:created>
  <dc:creator>yyf</dc:creator>
  <cp:lastModifiedBy>玉米芹菜</cp:lastModifiedBy>
  <dcterms:modified xsi:type="dcterms:W3CDTF">2026-04-20T06:40:22Z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eyJoZGlkIjoiOWJkODFhNGRmN2ZiMmRkYWFlMTdkN2U2NWRjMTE2ZjYiLCJ1c2VySWQiOiI0Mzc2MjQ2MjQifQ==</vt:lpwstr>
  </property>
  <property fmtid="{D5CDD505-2E9C-101B-9397-08002B2CF9AE}" pid="4" name="ICV">
    <vt:lpwstr>0DD77378320D4E8E80BE8B82099D89B8_12</vt:lpwstr>
  </property>
</Properties>
</file>